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EC22" w14:textId="6C4A3686" w:rsidR="00E16BAD" w:rsidRPr="008503F2" w:rsidRDefault="0094408F" w:rsidP="008503F2">
      <w:r>
        <w:t>Пресс-релиз</w:t>
      </w:r>
    </w:p>
    <w:p w14:paraId="2A1AA64F" w14:textId="77777777" w:rsidR="008503F2" w:rsidRDefault="008503F2" w:rsidP="008503F2">
      <w:r w:rsidRPr="008503F2">
        <w:t>Вышел в свет Глобальный агрегированный рейтинг 2025. Это уже шестой выпуск. Он учитывает результаты 13 наиболее авторитетных глобальных институциональных рейтингов и объединенную базу данных аккредитованных программ европейских и азиатских агентств гарантии качества. Китай уверенно лидирует по количеству вузов, вошедших в Глобальный агрегированный рейтинг. Отмечается серьезный прогресс вузов Индии и Ирака.</w:t>
      </w:r>
      <w:r>
        <w:t xml:space="preserve"> </w:t>
      </w:r>
    </w:p>
    <w:p w14:paraId="7F6C6FC0" w14:textId="2EE551A6" w:rsidR="008503F2" w:rsidRPr="008503F2" w:rsidRDefault="008503F2" w:rsidP="008503F2">
      <w:r w:rsidRPr="008503F2">
        <w:t>Не смотря на сложную геополитическую ситуацию Россия укрепила позиции в общем списке,</w:t>
      </w:r>
      <w:r>
        <w:t xml:space="preserve"> </w:t>
      </w:r>
      <w:r w:rsidRPr="008503F2">
        <w:t>поднявшись на строчку выше по количеству вузов, представленных в Глобальном агрегированном рейтинге, обогнав Японию.</w:t>
      </w:r>
      <w:r>
        <w:t xml:space="preserve"> </w:t>
      </w:r>
      <w:r w:rsidRPr="008503F2">
        <w:t>В общей сложности в ГАР присутствуют 165 наших вуза - на 12 больше, чем год назад. Больше всего в рейтинге китайских вузов (523). На втором месте - американские университеты (393), на третьем - индийские (223). Четвертой по количеству участников стала Россия (165). Всего в рейтинг включены почти 4 тысячи вузов 139 стран мира.</w:t>
      </w:r>
    </w:p>
    <w:p w14:paraId="38FA2480" w14:textId="5781A7CB" w:rsidR="008503F2" w:rsidRPr="008503F2" w:rsidRDefault="008503F2" w:rsidP="008503F2">
      <w:r w:rsidRPr="008503F2">
        <w:t>Широкий инструментарий портала best-edu.ru позволяет на основе собранных данных создать кастомизированный рейтинг по своим предпочтениям.</w:t>
      </w:r>
    </w:p>
    <w:sectPr w:rsidR="008503F2" w:rsidRPr="0085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F2"/>
    <w:rsid w:val="00032E61"/>
    <w:rsid w:val="0013228F"/>
    <w:rsid w:val="00625655"/>
    <w:rsid w:val="008503F2"/>
    <w:rsid w:val="0094408F"/>
    <w:rsid w:val="00B07F03"/>
    <w:rsid w:val="00E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F63B"/>
  <w15:chartTrackingRefBased/>
  <w15:docId w15:val="{905219DA-7A2D-419E-BC52-806FFFC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2024-12-19T11:48:00Z</dcterms:created>
  <dcterms:modified xsi:type="dcterms:W3CDTF">2024-12-19T11:48:00Z</dcterms:modified>
</cp:coreProperties>
</file>